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9CE" w:rsidRDefault="003F09CE">
      <w:pPr>
        <w:rPr>
          <w:b/>
          <w:sz w:val="28"/>
        </w:rPr>
      </w:pPr>
      <w:r>
        <w:rPr>
          <w:b/>
          <w:sz w:val="28"/>
        </w:rPr>
        <w:t>Student Group Work – Self-Reflection</w:t>
      </w:r>
    </w:p>
    <w:p w:rsidR="003F09CE" w:rsidRDefault="003F09CE">
      <w:r>
        <w:t>1. Group collaboration skills – How well do you contribute to group work?</w:t>
      </w:r>
    </w:p>
    <w:p w:rsidR="003F09CE" w:rsidRDefault="003F09CE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F09CE" w:rsidRDefault="003F09CE"/>
    <w:p w:rsidR="003F09CE" w:rsidRDefault="003F09CE">
      <w:r>
        <w:t>2. Group communication skills – How well do you communicate with other group members?</w:t>
      </w:r>
    </w:p>
    <w:p w:rsidR="003F09CE" w:rsidRDefault="003F09CE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F09CE" w:rsidRDefault="003F09CE"/>
    <w:p w:rsidR="003F09CE" w:rsidRDefault="003F09CE">
      <w:r>
        <w:t>3. What is your attitude towards group work?</w:t>
      </w:r>
    </w:p>
    <w:p w:rsidR="003F09CE" w:rsidRDefault="003F09CE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F09CE" w:rsidRDefault="003F09CE"/>
    <w:p w:rsidR="003F09CE" w:rsidRDefault="003F09CE">
      <w:r>
        <w:t>4. What do you view as your strengths for this project?</w:t>
      </w:r>
    </w:p>
    <w:p w:rsidR="003F09CE" w:rsidRDefault="003F09CE"/>
    <w:p w:rsidR="003F09CE" w:rsidRDefault="003F09CE"/>
    <w:p w:rsidR="003F09CE" w:rsidRDefault="003F09CE">
      <w:r>
        <w:t>5. Did the role you chose make use of these skills?</w:t>
      </w:r>
    </w:p>
    <w:p w:rsidR="003F09CE" w:rsidRDefault="003F09CE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3F09CE" w:rsidRDefault="003F09CE"/>
    <w:p w:rsidR="00743E17" w:rsidRDefault="003F09CE">
      <w:r>
        <w:t xml:space="preserve">6. </w:t>
      </w:r>
      <w:r w:rsidR="00743E17">
        <w:t>How effective are your organization skills?</w:t>
      </w:r>
    </w:p>
    <w:p w:rsidR="00743E17" w:rsidRDefault="00743E17">
      <w:r>
        <w:tab/>
        <w:t>1</w:t>
      </w:r>
      <w:r>
        <w:tab/>
      </w:r>
      <w:r>
        <w:tab/>
        <w:t>2</w:t>
      </w:r>
      <w:r>
        <w:tab/>
      </w:r>
      <w:r>
        <w:tab/>
        <w:t>3</w:t>
      </w:r>
      <w:r>
        <w:tab/>
      </w:r>
      <w:r>
        <w:tab/>
        <w:t>4</w:t>
      </w:r>
      <w:r>
        <w:tab/>
      </w:r>
      <w:r>
        <w:tab/>
        <w:t>5</w:t>
      </w:r>
    </w:p>
    <w:p w:rsidR="00743E17" w:rsidRDefault="00743E17"/>
    <w:p w:rsidR="00B10DF9" w:rsidRDefault="00743E17">
      <w:r>
        <w:t xml:space="preserve">7. </w:t>
      </w:r>
      <w:r w:rsidR="003F09CE">
        <w:t xml:space="preserve">Consider your </w:t>
      </w:r>
      <w:r>
        <w:t xml:space="preserve">organization skills, </w:t>
      </w:r>
      <w:r w:rsidR="003F09CE">
        <w:t xml:space="preserve">collaboration skills, communication skills, and </w:t>
      </w:r>
      <w:r>
        <w:t xml:space="preserve">attitude. </w:t>
      </w:r>
    </w:p>
    <w:p w:rsidR="003F09CE" w:rsidRDefault="00743E17">
      <w:r>
        <w:t>W</w:t>
      </w:r>
      <w:r w:rsidR="003F09CE">
        <w:t>hat would you like to work on during this group project?</w:t>
      </w:r>
      <w:r>
        <w:t xml:space="preserve"> Why?</w:t>
      </w:r>
    </w:p>
    <w:p w:rsidR="003F09CE" w:rsidRDefault="003F09CE"/>
    <w:p w:rsidR="005A186C" w:rsidRDefault="005A186C">
      <w:r>
        <w:br w:type="page"/>
      </w:r>
    </w:p>
    <w:p w:rsidR="005A186C" w:rsidRPr="004F3CA9" w:rsidRDefault="00B10DF9" w:rsidP="00C030D0">
      <w:pPr>
        <w:rPr>
          <w:b/>
          <w:sz w:val="32"/>
        </w:rPr>
      </w:pPr>
      <w:r w:rsidRPr="004F3CA9">
        <w:rPr>
          <w:b/>
          <w:sz w:val="32"/>
        </w:rPr>
        <w:lastRenderedPageBreak/>
        <w:t>Rocketry</w:t>
      </w:r>
      <w:r w:rsidR="006C0759" w:rsidRPr="004F3CA9">
        <w:rPr>
          <w:b/>
          <w:sz w:val="32"/>
        </w:rPr>
        <w:t xml:space="preserve"> </w:t>
      </w:r>
      <w:r w:rsidR="005A186C" w:rsidRPr="004F3CA9">
        <w:rPr>
          <w:b/>
          <w:sz w:val="32"/>
        </w:rPr>
        <w:t>Engineering Design Challenge:</w:t>
      </w:r>
      <w:r w:rsidR="00686D8D" w:rsidRPr="004F3CA9">
        <w:rPr>
          <w:b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37CF1A" wp14:editId="4910CCF8">
                <wp:simplePos x="0" y="0"/>
                <wp:positionH relativeFrom="margin">
                  <wp:posOffset>5109210</wp:posOffset>
                </wp:positionH>
                <wp:positionV relativeFrom="paragraph">
                  <wp:posOffset>296545</wp:posOffset>
                </wp:positionV>
                <wp:extent cx="735330" cy="441960"/>
                <wp:effectExtent l="0" t="0" r="26670" b="15240"/>
                <wp:wrapThrough wrapText="bothSides">
                  <wp:wrapPolygon edited="0">
                    <wp:start x="0" y="0"/>
                    <wp:lineTo x="0" y="21414"/>
                    <wp:lineTo x="21824" y="21414"/>
                    <wp:lineTo x="2182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8D" w:rsidRDefault="00686D8D" w:rsidP="00686D8D">
                            <w:pPr>
                              <w:spacing w:after="0" w:line="240" w:lineRule="auto"/>
                            </w:pPr>
                            <w:r>
                              <w:t xml:space="preserve">Teacher </w:t>
                            </w:r>
                          </w:p>
                          <w:p w:rsidR="00686D8D" w:rsidRDefault="00686D8D" w:rsidP="00686D8D">
                            <w:pPr>
                              <w:spacing w:after="0" w:line="240" w:lineRule="auto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7CF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.3pt;margin-top:23.35pt;width:57.9pt;height:3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j7JAIAAEUEAAAOAAAAZHJzL2Uyb0RvYy54bWysU9uO2yAQfa/Uf0C8N46dZHdjxVlts01V&#10;aXuRdvsBGOMYFRgKJHb69R1wNo227UtVHhDDDIczZ2ZWt4NW5CCcl2Aqmk+mlAjDoZFmV9GvT9s3&#10;N5T4wEzDFBhR0aPw9Hb9+tWqt6UooAPVCEcQxPiytxXtQrBllnneCc38BKww6GzBaRbQdLuscaxH&#10;dK2yYjq9ynpwjXXAhfd4ez866Trht63g4XPbehGIqihyC2l3aa/jnq1XrNw5ZjvJTzTYP7DQTBr8&#10;9Ax1zwIjeyd/g9KSO/DQhgkHnUHbSi5SDphNPn2RzWPHrEi5oDjenmXy/w+Wfzp8cUQ2FS3ya0oM&#10;01ikJzEE8hYGUkR9eutLDHu0GBgGvMY6p1y9fQD+zRMDm46ZnbhzDvpOsAb55fFldvF0xPERpO4/&#10;QoPfsH2ABDS0TkfxUA6C6Fin47k2kQrHy+vZYjZDD0fXfJ4vr1LtMlY+P7bOh/cCNImHijosfQJn&#10;hwcfIhlWPofEvzwo2WylUslwu3qjHDkwbJNtWon/izBlSF/R5aJYjPn/FWKa1p8gtAzY70rqit6c&#10;g1gZVXtnmtSNgUk1npGyMicZo3KjhmGoh1NZamiOKKiDsa9xDvHQgftBSY89XVH/fc+coER9MFiU&#10;ZT6fxyFIxnxxXaDhLj31pYcZjlAVDZSMx01IgxMFM3CHxWtlEjZWeWRy4oq9mvQ+zVUchks7Rf2a&#10;/vVPAAAA//8DAFBLAwQUAAYACAAAACEAJ1zVAN8AAAAKAQAADwAAAGRycy9kb3ducmV2LnhtbEyP&#10;TU/DMAxA70j8h8hIXBBLtlXZVppOCAkENxgIrlnjtRX5KEnWlX+POcHR8tPzc7WdnGUjxtQHr2A+&#10;E8DQN8H0vlXw9np/vQaWsvZG2+BRwTcm2NbnZ5UuTTj5Fxx3uWUk8anUCrqch5Lz1HTodJqFAT3t&#10;DiE6nWmMLTdRn0juLF8IIbnTvacLnR7wrsPmc3d0CtbF4/iRnpbP74082E2+Wo0PX1Gpy4vp9gZY&#10;xin/wfCbT+lQU9M+HL1JzJJDFJJQBYVcASNgsxAFsD2Rc7kEXlf8/wv1DwAAAP//AwBQSwECLQAU&#10;AAYACAAAACEAtoM4kv4AAADhAQAAEwAAAAAAAAAAAAAAAAAAAAAAW0NvbnRlbnRfVHlwZXNdLnht&#10;bFBLAQItABQABgAIAAAAIQA4/SH/1gAAAJQBAAALAAAAAAAAAAAAAAAAAC8BAABfcmVscy8ucmVs&#10;c1BLAQItABQABgAIAAAAIQCQ9mj7JAIAAEUEAAAOAAAAAAAAAAAAAAAAAC4CAABkcnMvZTJvRG9j&#10;LnhtbFBLAQItABQABgAIAAAAIQAnXNUA3wAAAAoBAAAPAAAAAAAAAAAAAAAAAH4EAABkcnMvZG93&#10;bnJldi54bWxQSwUGAAAAAAQABADzAAAAigUAAAAA&#10;">
                <v:textbox>
                  <w:txbxContent>
                    <w:p w:rsidR="00686D8D" w:rsidRDefault="00686D8D" w:rsidP="00686D8D">
                      <w:pPr>
                        <w:spacing w:after="0" w:line="240" w:lineRule="auto"/>
                      </w:pPr>
                      <w:r>
                        <w:t xml:space="preserve">Teacher </w:t>
                      </w:r>
                    </w:p>
                    <w:p w:rsidR="00686D8D" w:rsidRDefault="00686D8D" w:rsidP="00686D8D">
                      <w:pPr>
                        <w:spacing w:after="0" w:line="240" w:lineRule="auto"/>
                      </w:pPr>
                      <w:r>
                        <w:t>signature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C5F29" w:rsidRPr="004F3CA9" w:rsidRDefault="000C5F29" w:rsidP="00C030D0">
      <w:pPr>
        <w:rPr>
          <w:b/>
          <w:sz w:val="24"/>
        </w:rPr>
      </w:pPr>
      <w:r w:rsidRPr="004F3CA9">
        <w:rPr>
          <w:b/>
          <w:sz w:val="24"/>
        </w:rPr>
        <w:t>Group Members and Roles: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1417"/>
      </w:tblGrid>
      <w:tr w:rsidR="00686D8D" w:rsidTr="00686D8D">
        <w:tc>
          <w:tcPr>
            <w:tcW w:w="5098" w:type="dxa"/>
          </w:tcPr>
          <w:p w:rsidR="00686D8D" w:rsidRPr="006C0759" w:rsidRDefault="00686D8D" w:rsidP="00C030D0">
            <w:pPr>
              <w:rPr>
                <w:sz w:val="24"/>
              </w:rPr>
            </w:pPr>
            <w:r w:rsidRPr="006C0759">
              <w:rPr>
                <w:b/>
                <w:sz w:val="24"/>
              </w:rPr>
              <w:t>Project Manager</w:t>
            </w:r>
            <w:r w:rsidRPr="006C0759">
              <w:rPr>
                <w:sz w:val="24"/>
              </w:rPr>
              <w:t xml:space="preserve"> – ensure fair group work, ensure sharing of ideas, ensure project is on track, ensure materials used properly/safely</w:t>
            </w:r>
          </w:p>
        </w:tc>
        <w:tc>
          <w:tcPr>
            <w:tcW w:w="2835" w:type="dxa"/>
          </w:tcPr>
          <w:p w:rsidR="00686D8D" w:rsidRDefault="00686D8D" w:rsidP="00C030D0"/>
        </w:tc>
        <w:tc>
          <w:tcPr>
            <w:tcW w:w="1417" w:type="dxa"/>
          </w:tcPr>
          <w:p w:rsidR="00686D8D" w:rsidRDefault="00686D8D" w:rsidP="00C030D0"/>
        </w:tc>
      </w:tr>
      <w:tr w:rsidR="00686D8D" w:rsidTr="00686D8D">
        <w:tc>
          <w:tcPr>
            <w:tcW w:w="5098" w:type="dxa"/>
          </w:tcPr>
          <w:p w:rsidR="00686D8D" w:rsidRPr="006C0759" w:rsidRDefault="00686D8D" w:rsidP="000C5F29">
            <w:pPr>
              <w:rPr>
                <w:sz w:val="24"/>
              </w:rPr>
            </w:pPr>
            <w:r w:rsidRPr="006C0759">
              <w:rPr>
                <w:b/>
                <w:sz w:val="24"/>
              </w:rPr>
              <w:t>Architect and Designer</w:t>
            </w:r>
            <w:r w:rsidRPr="006C0759">
              <w:rPr>
                <w:sz w:val="24"/>
              </w:rPr>
              <w:t xml:space="preserve"> – record progression of ideas, draw final design with legend, materials and purpose</w:t>
            </w:r>
          </w:p>
        </w:tc>
        <w:tc>
          <w:tcPr>
            <w:tcW w:w="2835" w:type="dxa"/>
          </w:tcPr>
          <w:p w:rsidR="00686D8D" w:rsidRDefault="00686D8D" w:rsidP="00C030D0"/>
        </w:tc>
        <w:tc>
          <w:tcPr>
            <w:tcW w:w="1417" w:type="dxa"/>
          </w:tcPr>
          <w:p w:rsidR="00686D8D" w:rsidRDefault="00686D8D" w:rsidP="00C030D0"/>
        </w:tc>
      </w:tr>
      <w:tr w:rsidR="00686D8D" w:rsidTr="00686D8D">
        <w:tc>
          <w:tcPr>
            <w:tcW w:w="5098" w:type="dxa"/>
          </w:tcPr>
          <w:p w:rsidR="00686D8D" w:rsidRPr="006C0759" w:rsidRDefault="00686D8D" w:rsidP="00C030D0">
            <w:pPr>
              <w:rPr>
                <w:sz w:val="24"/>
              </w:rPr>
            </w:pPr>
            <w:r w:rsidRPr="006C0759">
              <w:rPr>
                <w:b/>
                <w:sz w:val="24"/>
              </w:rPr>
              <w:t>Communications Officer</w:t>
            </w:r>
            <w:r w:rsidRPr="006C0759">
              <w:rPr>
                <w:sz w:val="24"/>
              </w:rPr>
              <w:t xml:space="preserve"> - record notes about successes/failures of design and prototype, record group answers to discussion questions</w:t>
            </w:r>
          </w:p>
        </w:tc>
        <w:tc>
          <w:tcPr>
            <w:tcW w:w="2835" w:type="dxa"/>
          </w:tcPr>
          <w:p w:rsidR="00686D8D" w:rsidRDefault="00686D8D" w:rsidP="00C030D0"/>
        </w:tc>
        <w:tc>
          <w:tcPr>
            <w:tcW w:w="1417" w:type="dxa"/>
          </w:tcPr>
          <w:p w:rsidR="00686D8D" w:rsidRDefault="00686D8D" w:rsidP="00C030D0"/>
        </w:tc>
      </w:tr>
    </w:tbl>
    <w:p w:rsidR="000C5F29" w:rsidRDefault="000C5F29" w:rsidP="00C030D0"/>
    <w:p w:rsidR="00806815" w:rsidRPr="004F3CA9" w:rsidRDefault="00806815" w:rsidP="004F3CA9">
      <w:pPr>
        <w:spacing w:after="0"/>
        <w:rPr>
          <w:rFonts w:cstheme="minorHAnsi"/>
          <w:b/>
          <w:sz w:val="32"/>
          <w:szCs w:val="24"/>
        </w:rPr>
      </w:pPr>
      <w:r w:rsidRPr="004F3CA9">
        <w:rPr>
          <w:rFonts w:cstheme="minorHAnsi"/>
          <w:b/>
          <w:sz w:val="32"/>
          <w:szCs w:val="24"/>
        </w:rPr>
        <w:t>Engineering Design process:</w:t>
      </w:r>
    </w:p>
    <w:p w:rsidR="00806815" w:rsidRPr="006C0759" w:rsidRDefault="000C5F29" w:rsidP="004F3CA9">
      <w:pPr>
        <w:spacing w:before="240"/>
        <w:rPr>
          <w:rFonts w:cstheme="minorHAnsi"/>
          <w:b/>
          <w:sz w:val="28"/>
          <w:szCs w:val="24"/>
        </w:rPr>
      </w:pPr>
      <w:r w:rsidRPr="006C0759">
        <w:rPr>
          <w:rFonts w:cstheme="minorHAnsi"/>
          <w:b/>
          <w:sz w:val="28"/>
          <w:szCs w:val="24"/>
        </w:rPr>
        <w:t>1. Define the problem:</w:t>
      </w:r>
    </w:p>
    <w:p w:rsidR="000C5F29" w:rsidRPr="007978EA" w:rsidRDefault="000C5F29" w:rsidP="00C030D0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7978EA">
        <w:rPr>
          <w:rFonts w:cstheme="minorHAnsi"/>
          <w:color w:val="333333"/>
          <w:sz w:val="24"/>
          <w:szCs w:val="24"/>
          <w:shd w:val="clear" w:color="auto" w:fill="FFFFFF"/>
        </w:rPr>
        <w:t xml:space="preserve">Build a model of a </w:t>
      </w:r>
      <w:r w:rsidR="00B10DF9">
        <w:rPr>
          <w:rFonts w:cstheme="minorHAnsi"/>
          <w:color w:val="333333"/>
          <w:sz w:val="24"/>
          <w:szCs w:val="24"/>
          <w:shd w:val="clear" w:color="auto" w:fill="FFFFFF"/>
        </w:rPr>
        <w:t>rocket</w:t>
      </w:r>
      <w:r w:rsidRPr="007978EA">
        <w:rPr>
          <w:rFonts w:cstheme="minorHAnsi"/>
          <w:color w:val="333333"/>
          <w:sz w:val="24"/>
          <w:szCs w:val="24"/>
          <w:shd w:val="clear" w:color="auto" w:fill="FFFFFF"/>
        </w:rPr>
        <w:t xml:space="preserve"> that uses water </w:t>
      </w:r>
      <w:r w:rsidR="00B10DF9">
        <w:rPr>
          <w:rFonts w:cstheme="minorHAnsi"/>
          <w:color w:val="333333"/>
          <w:sz w:val="24"/>
          <w:szCs w:val="24"/>
          <w:shd w:val="clear" w:color="auto" w:fill="FFFFFF"/>
        </w:rPr>
        <w:t xml:space="preserve">as its reaction </w:t>
      </w:r>
      <w:r w:rsidR="00B10DF9" w:rsidRPr="004F3CA9">
        <w:rPr>
          <w:rFonts w:cstheme="minorHAnsi"/>
          <w:color w:val="333333"/>
          <w:sz w:val="24"/>
          <w:szCs w:val="24"/>
          <w:shd w:val="clear" w:color="auto" w:fill="FFFFFF"/>
        </w:rPr>
        <w:t>mass</w:t>
      </w:r>
      <w:r w:rsidRPr="004F3CA9">
        <w:rPr>
          <w:rFonts w:cstheme="minorHAnsi"/>
          <w:color w:val="333333"/>
          <w:sz w:val="24"/>
          <w:szCs w:val="24"/>
          <w:shd w:val="clear" w:color="auto" w:fill="FFFFFF"/>
        </w:rPr>
        <w:t xml:space="preserve">. </w:t>
      </w:r>
      <w:r w:rsidR="004F3CA9" w:rsidRPr="004F3CA9">
        <w:rPr>
          <w:sz w:val="24"/>
          <w:szCs w:val="24"/>
        </w:rPr>
        <w:t>The action of expelling the water mass causes the reaction of the bottle motion (Newton’s Third Law).</w:t>
      </w:r>
      <w:r w:rsidR="004F3CA9" w:rsidRPr="004F3CA9">
        <w:rPr>
          <w:sz w:val="24"/>
          <w:szCs w:val="24"/>
        </w:rPr>
        <w:t xml:space="preserve"> </w:t>
      </w:r>
      <w:r w:rsidR="00B10DF9" w:rsidRPr="004F3CA9">
        <w:rPr>
          <w:rFonts w:cstheme="minorHAnsi"/>
          <w:color w:val="333333"/>
          <w:sz w:val="24"/>
          <w:szCs w:val="24"/>
          <w:shd w:val="clear" w:color="auto" w:fill="FFFFFF"/>
        </w:rPr>
        <w:t>Include</w:t>
      </w:r>
      <w:r w:rsidR="00B10DF9">
        <w:rPr>
          <w:rFonts w:cstheme="minorHAnsi"/>
          <w:color w:val="333333"/>
          <w:sz w:val="24"/>
          <w:szCs w:val="24"/>
          <w:shd w:val="clear" w:color="auto" w:fill="FFFFFF"/>
        </w:rPr>
        <w:t xml:space="preserve"> compo</w:t>
      </w:r>
      <w:r w:rsidR="004F3CA9">
        <w:rPr>
          <w:rFonts w:cstheme="minorHAnsi"/>
          <w:color w:val="333333"/>
          <w:sz w:val="24"/>
          <w:szCs w:val="24"/>
          <w:shd w:val="clear" w:color="auto" w:fill="FFFFFF"/>
        </w:rPr>
        <w:t xml:space="preserve">nents on your model to achieve the longest distance </w:t>
      </w:r>
      <w:r w:rsidR="00B10DF9">
        <w:rPr>
          <w:rFonts w:cstheme="minorHAnsi"/>
          <w:color w:val="333333"/>
          <w:sz w:val="24"/>
          <w:szCs w:val="24"/>
          <w:shd w:val="clear" w:color="auto" w:fill="FFFFFF"/>
        </w:rPr>
        <w:t>flight</w:t>
      </w:r>
      <w:r w:rsidRPr="007978EA">
        <w:rPr>
          <w:rFonts w:cstheme="minorHAnsi"/>
          <w:color w:val="333333"/>
          <w:sz w:val="24"/>
          <w:szCs w:val="24"/>
          <w:shd w:val="clear" w:color="auto" w:fill="FFFFFF"/>
        </w:rPr>
        <w:t>.</w:t>
      </w:r>
    </w:p>
    <w:p w:rsidR="000C5F29" w:rsidRPr="006C0759" w:rsidRDefault="000C5F29" w:rsidP="00C030D0">
      <w:pPr>
        <w:rPr>
          <w:rFonts w:cstheme="minorHAnsi"/>
          <w:b/>
          <w:color w:val="333333"/>
          <w:sz w:val="28"/>
          <w:szCs w:val="24"/>
          <w:shd w:val="clear" w:color="auto" w:fill="FFFFFF"/>
        </w:rPr>
      </w:pPr>
      <w:r w:rsidRPr="006C0759">
        <w:rPr>
          <w:rFonts w:cstheme="minorHAnsi"/>
          <w:b/>
          <w:color w:val="333333"/>
          <w:sz w:val="28"/>
          <w:szCs w:val="24"/>
          <w:shd w:val="clear" w:color="auto" w:fill="FFFFFF"/>
        </w:rPr>
        <w:t xml:space="preserve">2. </w:t>
      </w:r>
      <w:r w:rsidR="007978EA" w:rsidRPr="006C0759">
        <w:rPr>
          <w:rFonts w:cstheme="minorHAnsi"/>
          <w:b/>
          <w:color w:val="333333"/>
          <w:sz w:val="28"/>
          <w:szCs w:val="24"/>
          <w:shd w:val="clear" w:color="auto" w:fill="FFFFFF"/>
        </w:rPr>
        <w:t>Background research:</w:t>
      </w:r>
    </w:p>
    <w:p w:rsidR="00B10DF9" w:rsidRPr="004F3CA9" w:rsidRDefault="00B10DF9" w:rsidP="0036697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CA"/>
        </w:rPr>
      </w:pPr>
      <w:r w:rsidRPr="004F3CA9">
        <w:rPr>
          <w:sz w:val="24"/>
          <w:szCs w:val="24"/>
        </w:rPr>
        <w:t xml:space="preserve">Aerodynamics is the branch of science that deals with the motion of air and the forces on bodies moving through the air. </w:t>
      </w:r>
      <w:r w:rsidRPr="004F3CA9">
        <w:rPr>
          <w:b/>
          <w:sz w:val="24"/>
          <w:szCs w:val="24"/>
        </w:rPr>
        <w:t>There are four forces that act on a rocket. They are lift, drag, weight and thrust.</w:t>
      </w:r>
      <w:r w:rsidRPr="004F3CA9">
        <w:rPr>
          <w:sz w:val="24"/>
          <w:szCs w:val="24"/>
        </w:rPr>
        <w:t xml:space="preserve"> Drag is a force that opposes the upward movement of the rocket. It is generated by every part of the rocket. Drag is a sort of aerodynamic friction between the surface of</w:t>
      </w:r>
      <w:r w:rsidRPr="004F3CA9">
        <w:rPr>
          <w:sz w:val="24"/>
          <w:szCs w:val="24"/>
        </w:rPr>
        <w:t xml:space="preserve"> </w:t>
      </w:r>
      <w:r w:rsidRPr="004F3CA9">
        <w:rPr>
          <w:sz w:val="24"/>
          <w:szCs w:val="24"/>
        </w:rPr>
        <w:t>the rocket and the air. Factors that affect drag include the size and shape of the rocket, the velocity and the inclination of flow</w:t>
      </w:r>
      <w:r w:rsidR="004F3CA9">
        <w:rPr>
          <w:sz w:val="24"/>
          <w:szCs w:val="24"/>
        </w:rPr>
        <w:t xml:space="preserve">. Consider </w:t>
      </w:r>
      <w:r w:rsidRPr="004F3CA9">
        <w:rPr>
          <w:sz w:val="24"/>
          <w:szCs w:val="24"/>
        </w:rPr>
        <w:t>som</w:t>
      </w:r>
      <w:r w:rsidR="004F3CA9">
        <w:rPr>
          <w:sz w:val="24"/>
          <w:szCs w:val="24"/>
        </w:rPr>
        <w:t xml:space="preserve">e things that can be done </w:t>
      </w:r>
      <w:proofErr w:type="gramStart"/>
      <w:r w:rsidR="004F3CA9">
        <w:rPr>
          <w:sz w:val="24"/>
          <w:szCs w:val="24"/>
        </w:rPr>
        <w:t>to  decrease</w:t>
      </w:r>
      <w:proofErr w:type="gramEnd"/>
      <w:r w:rsidR="004F3CA9">
        <w:rPr>
          <w:sz w:val="24"/>
          <w:szCs w:val="24"/>
        </w:rPr>
        <w:t xml:space="preserve"> drag.</w:t>
      </w:r>
    </w:p>
    <w:p w:rsidR="007978EA" w:rsidRPr="006C0759" w:rsidRDefault="007978EA" w:rsidP="007978EA">
      <w:pPr>
        <w:rPr>
          <w:rFonts w:cstheme="minorHAnsi"/>
          <w:b/>
          <w:color w:val="333333"/>
          <w:sz w:val="28"/>
          <w:szCs w:val="24"/>
          <w:shd w:val="clear" w:color="auto" w:fill="FFFFFF"/>
        </w:rPr>
      </w:pPr>
      <w:r w:rsidRPr="006C0759">
        <w:rPr>
          <w:rFonts w:cstheme="minorHAnsi"/>
          <w:b/>
          <w:color w:val="333333"/>
          <w:sz w:val="28"/>
          <w:szCs w:val="24"/>
          <w:shd w:val="clear" w:color="auto" w:fill="FFFFFF"/>
        </w:rPr>
        <w:t>3. Requirements/materials:</w:t>
      </w:r>
    </w:p>
    <w:p w:rsidR="007978EA" w:rsidRPr="006C0759" w:rsidRDefault="007978EA" w:rsidP="007978EA">
      <w:pPr>
        <w:spacing w:after="0"/>
        <w:rPr>
          <w:rFonts w:cstheme="minorHAnsi"/>
          <w:b/>
          <w:color w:val="333333"/>
          <w:sz w:val="24"/>
          <w:szCs w:val="24"/>
          <w:shd w:val="clear" w:color="auto" w:fill="FFFFFF"/>
        </w:rPr>
      </w:pPr>
      <w:r w:rsidRPr="006C0759">
        <w:rPr>
          <w:rFonts w:cstheme="minorHAnsi"/>
          <w:b/>
          <w:color w:val="333333"/>
          <w:sz w:val="24"/>
          <w:szCs w:val="24"/>
          <w:shd w:val="clear" w:color="auto" w:fill="FFFFFF"/>
        </w:rPr>
        <w:t>Materials:</w:t>
      </w:r>
    </w:p>
    <w:p w:rsidR="004F3CA9" w:rsidRDefault="004F3CA9" w:rsidP="006C075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Paper </w:t>
      </w:r>
    </w:p>
    <w:p w:rsidR="007978EA" w:rsidRPr="006C0759" w:rsidRDefault="00DD40BC" w:rsidP="006C075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P</w:t>
      </w:r>
      <w:bookmarkStart w:id="0" w:name="_GoBack"/>
      <w:bookmarkEnd w:id="0"/>
      <w:r w:rsidR="007978EA" w:rsidRPr="006C0759">
        <w:rPr>
          <w:rFonts w:cstheme="minorHAnsi"/>
          <w:color w:val="333333"/>
          <w:sz w:val="24"/>
          <w:szCs w:val="24"/>
        </w:rPr>
        <w:t xml:space="preserve">lastic cups </w:t>
      </w:r>
    </w:p>
    <w:p w:rsidR="007978EA" w:rsidRPr="006C0759" w:rsidRDefault="00DD40BC" w:rsidP="006C0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Cardboard</w:t>
      </w:r>
    </w:p>
    <w:p w:rsidR="007978EA" w:rsidRPr="006C0759" w:rsidRDefault="004F3CA9" w:rsidP="006C0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Aluminum foil</w:t>
      </w:r>
    </w:p>
    <w:p w:rsidR="004F3CA9" w:rsidRDefault="007978EA" w:rsidP="00526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4F3CA9">
        <w:rPr>
          <w:rFonts w:cstheme="minorHAnsi"/>
          <w:color w:val="333333"/>
          <w:sz w:val="24"/>
          <w:szCs w:val="24"/>
        </w:rPr>
        <w:t xml:space="preserve">Popsicle sticks </w:t>
      </w:r>
    </w:p>
    <w:p w:rsidR="007978EA" w:rsidRPr="004F3CA9" w:rsidRDefault="00D64CE0" w:rsidP="005262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Tape </w:t>
      </w:r>
    </w:p>
    <w:p w:rsidR="007978EA" w:rsidRDefault="00D64CE0" w:rsidP="006C07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Modelling clay</w:t>
      </w:r>
    </w:p>
    <w:p w:rsidR="006C0759" w:rsidRPr="004F3CA9" w:rsidRDefault="006C0759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8"/>
          <w:szCs w:val="24"/>
        </w:rPr>
      </w:pPr>
      <w:r w:rsidRPr="004F3CA9">
        <w:rPr>
          <w:rFonts w:cstheme="minorHAnsi"/>
          <w:b/>
          <w:color w:val="333333"/>
          <w:sz w:val="28"/>
          <w:szCs w:val="24"/>
        </w:rPr>
        <w:lastRenderedPageBreak/>
        <w:t>4. Brainstorm, evaluate, choose the best solution:</w:t>
      </w:r>
    </w:p>
    <w:p w:rsidR="006C0759" w:rsidRDefault="00686D8D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4F3CA9">
        <w:rPr>
          <w:b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219F91" wp14:editId="11F36A06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735330" cy="441960"/>
                <wp:effectExtent l="0" t="0" r="26670" b="15240"/>
                <wp:wrapThrough wrapText="bothSides">
                  <wp:wrapPolygon edited="0">
                    <wp:start x="0" y="0"/>
                    <wp:lineTo x="0" y="21414"/>
                    <wp:lineTo x="21824" y="21414"/>
                    <wp:lineTo x="21824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8D" w:rsidRDefault="00686D8D" w:rsidP="00686D8D">
                            <w:pPr>
                              <w:spacing w:after="0" w:line="240" w:lineRule="auto"/>
                            </w:pPr>
                            <w:r>
                              <w:t xml:space="preserve">Teacher </w:t>
                            </w:r>
                          </w:p>
                          <w:p w:rsidR="00686D8D" w:rsidRDefault="00686D8D" w:rsidP="00686D8D">
                            <w:pPr>
                              <w:spacing w:after="0" w:line="240" w:lineRule="auto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9F91" id="Text Box 1" o:spid="_x0000_s1027" type="#_x0000_t202" style="position:absolute;margin-left:6.7pt;margin-top:38.55pt;width:57.9pt;height:34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tMKwIAAEkEAAAOAAAAZHJzL2Uyb0RvYy54bWysVNtu2zAMfR+wfxD0vjjXtjHiFF26DAO6&#10;C9DuA2RJjoVJoiYpsbuvHyWnmdG9DfODIIrUEXkO6c1tbzQ5SR8U2IrOJlNKpOUglD1U9PvT/t0N&#10;JSEyK5gGKyv6LAO93b59s+lcKefQghbSEwSxoexcRdsYXVkUgbfSsDABJy06G/CGRTT9oRCedYhu&#10;dDGfTq+KDrxwHrgMAU/vByfdZvymkTx+bZogI9EVxdxiXn1e67QW2w0rD565VvFzGuwfsjBMWXz0&#10;AnXPIiNHr/6CMop7CNDECQdTQNMoLnMNWM1s+qqax5Y5mWtBcoK70BT+Hyz/cvrmiRKoHSWWGZTo&#10;SfaRvIeezBI7nQslBj06DIs9HqfIVGlwD8B/BGJh1zJ7kHfeQ9dKJjC7fLMYXR1wQgKpu88g8Bl2&#10;jJCB+sabBIhkEERHlZ4vyqRUOB5eL1aLBXo4upbL2foqK1ew8uWy8yF+lGBI2lTUo/AZnJ0eQsQy&#10;MPQlJCcPWom90job/lDvtCcnhk2yz1+qHK+EcZi2pKvoejVfDfWPfblf5QUk9gMDrxCMitjsWpmK&#10;3kzTN7RfIu2DFbkVI1N62OPz2mIWicVE3EBh7Ov+LNdZnBrEM9LqYehtnEXctOB/UdJhX1c0/Dwy&#10;LynRnyxKs54tl2kQsrFcXc/R8GNPPfYwyxGqopGSYbuLeXgSbRbuUMJGZXpTlkMm55SxXzOF59lK&#10;AzG2c9SfP8D2NwAAAP//AwBQSwMEFAAGAAgAAAAhANuuHk3cAAAABwEAAA8AAABkcnMvZG93bnJl&#10;di54bWxMj0FLw0AQhe+C/2EZwZvdRLSRmE2RSupJoVEQb9PsmASzsyG7beO/d3qqtze84b3vFavZ&#10;DepAU+g9G0gXCSjixtueWwMf79XNA6gQkS0OnsnALwVYlZcXBebWH3lLhzq2SkI45Gigi3HMtQ5N&#10;Rw7Dwo/E4n37yWGUc2q1nfAo4W7Qt0my1A57loYOR1p31PzUe2fgZdM810EHrDbb1/Fr/Wkr+2aN&#10;ub6anx5BRZrj+RlO+IIOpTDt/J5tUIMBGRINZFkK6uSm9zJkJ+JumYEuC/2fv/wDAAD//wMAUEsB&#10;Ai0AFAAGAAgAAAAhALaDOJL+AAAA4QEAABMAAAAAAAAAAAAAAAAAAAAAAFtDb250ZW50X1R5cGVz&#10;XS54bWxQSwECLQAUAAYACAAAACEAOP0h/9YAAACUAQAACwAAAAAAAAAAAAAAAAAvAQAAX3JlbHMv&#10;LnJlbHNQSwECLQAUAAYACAAAACEAIQmbTCsCAABJBAAADgAAAAAAAAAAAAAAAAAuAgAAZHJzL2Uy&#10;b0RvYy54bWxQSwECLQAUAAYACAAAACEA264eTdwAAAAHAQAADwAAAAAAAAAAAAAAAACFBAAAZHJz&#10;L2Rvd25yZXYueG1sUEsFBgAAAAAEAAQA8wAAAI4FAAAAAA==&#10;" strokecolor="black [3213]">
                <v:textbox>
                  <w:txbxContent>
                    <w:p w:rsidR="00686D8D" w:rsidRDefault="00686D8D" w:rsidP="00686D8D">
                      <w:pPr>
                        <w:spacing w:after="0" w:line="240" w:lineRule="auto"/>
                      </w:pPr>
                      <w:r>
                        <w:t xml:space="preserve">Teacher </w:t>
                      </w:r>
                    </w:p>
                    <w:p w:rsidR="00686D8D" w:rsidRDefault="00686D8D" w:rsidP="00686D8D">
                      <w:pPr>
                        <w:spacing w:after="0" w:line="240" w:lineRule="auto"/>
                      </w:pPr>
                      <w:r>
                        <w:t>signature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F3CA9">
        <w:rPr>
          <w:rFonts w:cstheme="minorHAnsi"/>
          <w:b/>
          <w:color w:val="333333"/>
          <w:sz w:val="24"/>
          <w:szCs w:val="24"/>
        </w:rPr>
        <w:t xml:space="preserve">Brainstorm ideas. </w:t>
      </w:r>
      <w:r w:rsidR="006C0759" w:rsidRPr="004F3CA9">
        <w:rPr>
          <w:rFonts w:cstheme="minorHAnsi"/>
          <w:b/>
          <w:color w:val="333333"/>
          <w:sz w:val="24"/>
          <w:szCs w:val="24"/>
        </w:rPr>
        <w:t xml:space="preserve">Sketch at least </w:t>
      </w:r>
      <w:r w:rsidR="004F3CA9">
        <w:rPr>
          <w:rFonts w:cstheme="minorHAnsi"/>
          <w:b/>
          <w:color w:val="333333"/>
          <w:sz w:val="24"/>
          <w:szCs w:val="24"/>
        </w:rPr>
        <w:t>2</w:t>
      </w:r>
      <w:r w:rsidR="00185CC5" w:rsidRPr="004F3CA9">
        <w:rPr>
          <w:rFonts w:cstheme="minorHAnsi"/>
          <w:b/>
          <w:color w:val="333333"/>
          <w:sz w:val="24"/>
          <w:szCs w:val="24"/>
        </w:rPr>
        <w:t xml:space="preserve"> </w:t>
      </w:r>
      <w:r w:rsidR="006C0759" w:rsidRPr="004F3CA9">
        <w:rPr>
          <w:rFonts w:cstheme="minorHAnsi"/>
          <w:b/>
          <w:color w:val="333333"/>
          <w:sz w:val="24"/>
          <w:szCs w:val="24"/>
        </w:rPr>
        <w:t>ideas</w:t>
      </w:r>
      <w:r w:rsidR="006C0759">
        <w:rPr>
          <w:rFonts w:cstheme="minorHAnsi"/>
          <w:color w:val="333333"/>
          <w:sz w:val="24"/>
          <w:szCs w:val="24"/>
        </w:rPr>
        <w:t>.  Within the group decide which one you think will work best – be open to ideas that are not your own.</w:t>
      </w: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366974" w:rsidRDefault="00366974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366974" w:rsidRDefault="00366974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366974" w:rsidRDefault="00366974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366974" w:rsidRDefault="00366974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6C0759" w:rsidRPr="004F3CA9" w:rsidRDefault="006C0759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8"/>
          <w:szCs w:val="24"/>
        </w:rPr>
      </w:pPr>
      <w:r w:rsidRPr="004F3CA9">
        <w:rPr>
          <w:rFonts w:cstheme="minorHAnsi"/>
          <w:b/>
          <w:color w:val="333333"/>
          <w:sz w:val="28"/>
          <w:szCs w:val="24"/>
        </w:rPr>
        <w:t>5. Build Prototype:</w:t>
      </w:r>
    </w:p>
    <w:p w:rsidR="00185CC5" w:rsidRDefault="004F3CA9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Sometimes while constructing a model, the limitations of your materials may change your design. </w:t>
      </w:r>
      <w:r w:rsidR="00185CC5" w:rsidRPr="004F3CA9">
        <w:rPr>
          <w:rFonts w:cstheme="minorHAnsi"/>
          <w:b/>
          <w:color w:val="333333"/>
          <w:sz w:val="24"/>
          <w:szCs w:val="24"/>
        </w:rPr>
        <w:t>Draw your finalized prototype</w:t>
      </w:r>
      <w:r w:rsidR="00185CC5">
        <w:rPr>
          <w:rFonts w:cstheme="minorHAnsi"/>
          <w:color w:val="333333"/>
          <w:sz w:val="24"/>
          <w:szCs w:val="24"/>
        </w:rPr>
        <w:t xml:space="preserve">. Make sure to include a </w:t>
      </w:r>
      <w:r w:rsidR="00185CC5" w:rsidRPr="00185CC5">
        <w:rPr>
          <w:rFonts w:cstheme="minorHAnsi"/>
          <w:b/>
          <w:color w:val="333333"/>
          <w:sz w:val="24"/>
          <w:szCs w:val="24"/>
          <w:u w:val="single"/>
        </w:rPr>
        <w:t>legend</w:t>
      </w:r>
      <w:r w:rsidR="00185CC5">
        <w:rPr>
          <w:rFonts w:cstheme="minorHAnsi"/>
          <w:color w:val="333333"/>
          <w:sz w:val="24"/>
          <w:szCs w:val="24"/>
        </w:rPr>
        <w:t xml:space="preserve"> that lists the materials used and where they are used.</w:t>
      </w:r>
    </w:p>
    <w:p w:rsidR="00185CC5" w:rsidRDefault="00686D8D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  <w:r w:rsidRPr="00686D8D">
        <w:rPr>
          <w:b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4D1267" wp14:editId="51C7CAB7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735330" cy="441960"/>
                <wp:effectExtent l="0" t="0" r="26670" b="15240"/>
                <wp:wrapThrough wrapText="bothSides">
                  <wp:wrapPolygon edited="0">
                    <wp:start x="0" y="0"/>
                    <wp:lineTo x="0" y="21414"/>
                    <wp:lineTo x="21824" y="21414"/>
                    <wp:lineTo x="21824" y="0"/>
                    <wp:lineTo x="0" y="0"/>
                  </wp:wrapPolygon>
                </wp:wrapThrough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D8D" w:rsidRDefault="00686D8D" w:rsidP="00686D8D">
                            <w:pPr>
                              <w:spacing w:after="0" w:line="240" w:lineRule="auto"/>
                            </w:pPr>
                            <w:r>
                              <w:t xml:space="preserve">Teacher </w:t>
                            </w:r>
                          </w:p>
                          <w:p w:rsidR="00686D8D" w:rsidRDefault="00686D8D" w:rsidP="00686D8D">
                            <w:pPr>
                              <w:spacing w:after="0" w:line="240" w:lineRule="auto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1267" id="_x0000_s1028" type="#_x0000_t202" style="position:absolute;margin-left:6.7pt;margin-top:.4pt;width:57.9pt;height:34.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bFJAIAAEsEAAAOAAAAZHJzL2Uyb0RvYy54bWysVNtu2zAMfR+wfxD0vjjXtjHiFF26DAO6&#10;C9DuA2hZjoVJoicpsbOvHyWnWdBtL8P8IIgidUSeQ3p12xvNDtJ5hbbgk9GYM2kFVsruCv71afvm&#10;hjMfwFag0cqCH6Xnt+vXr1Zdm8spNqgr6RiBWJ93bcGbENo8y7xopAE/wlZactboDAQy3S6rHHSE&#10;bnQ2HY+vsg5d1ToU0ns6vR+cfJ3w61qK8LmuvQxMF5xyC2l1aS3jmq1XkO8ctI0SpzTgH7IwoCw9&#10;eoa6hwBs79RvUEYJhx7rMBJoMqxrJWSqgaqZjF9U89hAK1MtRI5vzzT5/wcrPh2+OKYq0m7OmQVD&#10;Gj3JPrC32LNppKdrfU5Rjy3FhZ6OKTSV6tsHFN88s7hpwO7knXPYNRIqSm8Sb2YXVwccH0HK7iNW&#10;9AzsAyagvnYmckdsMEInmY5naWIqgg6vZ4vZjDyCXPP5ZHmVpMsgf77cOh/eSzQsbgruSPkEDocH&#10;H2IykD+HxLc8alVtldbJcLtyox07AHXJNn0p/xdh2rKu4MvFdDHU/1eIcfr+BGFUoHbXyhT85hwE&#10;eWTtna1SMwZQethTytqeaIzMDRyGvuyTYGd1SqyOxKvDobtpGmnToPvBWUedXXD/fQ9OcqY/WNJm&#10;OZnP4ygkY764npLhLj3lpQesIKiCB86G7Sak8Ym8WbwjDWuV+I1iD5mcUqaOTbSfpiuOxKWdon79&#10;A9Y/AQAA//8DAFBLAwQUAAYACAAAACEAIsVGk9sAAAAEAQAADwAAAGRycy9kb3ducmV2LnhtbEyP&#10;TU/DMAyG70j8h8hIXBBLB2MfpemEkEDbDQZi16zx2orEKUnWlX+Pdxo3W++rx4+L5eCs6DHE1pOC&#10;8SgDgVR501Kt4PPj5XYOIiZNRltPqOAXIyzLy4tC58Yf6R37TaoFQyjmWkGTUpdLGasGnY4j3yFx&#10;tvfB6cRrqKUJ+shwZ+Vdlk2l0y3xhUZ3+Nxg9b05OAXzyarfxvX921c13dtFupn1rz9Bqeur4ekR&#10;RMIhnctw0md1KNlp5w9korAK+JHEJBCnbPzAw07BLJuALAv5X778AwAA//8DAFBLAQItABQABgAI&#10;AAAAIQC2gziS/gAAAOEBAAATAAAAAAAAAAAAAAAAAAAAAABbQ29udGVudF9UeXBlc10ueG1sUEsB&#10;Ai0AFAAGAAgAAAAhADj9If/WAAAAlAEAAAsAAAAAAAAAAAAAAAAALwEAAF9yZWxzLy5yZWxzUEsB&#10;Ai0AFAAGAAgAAAAhAMAcJsUkAgAASwQAAA4AAAAAAAAAAAAAAAAALgIAAGRycy9lMm9Eb2MueG1s&#10;UEsBAi0AFAAGAAgAAAAhACLFRpPbAAAABAEAAA8AAAAAAAAAAAAAAAAAfgQAAGRycy9kb3ducmV2&#10;LnhtbFBLBQYAAAAABAAEAPMAAACGBQAAAAA=&#10;">
                <v:textbox>
                  <w:txbxContent>
                    <w:p w:rsidR="00686D8D" w:rsidRDefault="00686D8D" w:rsidP="00686D8D">
                      <w:pPr>
                        <w:spacing w:after="0" w:line="240" w:lineRule="auto"/>
                      </w:pPr>
                      <w:r>
                        <w:t xml:space="preserve">Teacher </w:t>
                      </w:r>
                    </w:p>
                    <w:p w:rsidR="00686D8D" w:rsidRDefault="00686D8D" w:rsidP="00686D8D">
                      <w:pPr>
                        <w:spacing w:after="0" w:line="240" w:lineRule="auto"/>
                      </w:pPr>
                      <w:r>
                        <w:t>signature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4"/>
          <w:szCs w:val="24"/>
        </w:rPr>
      </w:pPr>
    </w:p>
    <w:p w:rsidR="006C0759" w:rsidRPr="004F3CA9" w:rsidRDefault="006C0759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b/>
          <w:color w:val="333333"/>
          <w:sz w:val="28"/>
          <w:szCs w:val="24"/>
        </w:rPr>
      </w:pPr>
      <w:r w:rsidRPr="004F3CA9">
        <w:rPr>
          <w:rFonts w:cstheme="minorHAnsi"/>
          <w:b/>
          <w:color w:val="333333"/>
          <w:sz w:val="28"/>
          <w:szCs w:val="24"/>
        </w:rPr>
        <w:lastRenderedPageBreak/>
        <w:t>6. Test and Revise:</w:t>
      </w: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What worked well with your design?</w:t>
      </w:r>
      <w:r w:rsidR="004F3CA9">
        <w:rPr>
          <w:rFonts w:cstheme="minorHAnsi"/>
          <w:color w:val="333333"/>
          <w:sz w:val="24"/>
          <w:szCs w:val="24"/>
        </w:rPr>
        <w:t xml:space="preserve"> (at least 2 things)</w:t>
      </w: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</w:p>
    <w:p w:rsidR="004F3CA9" w:rsidRDefault="004F3CA9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What did not work as well as you expected?</w:t>
      </w:r>
      <w:r w:rsidR="004F3CA9">
        <w:rPr>
          <w:rFonts w:cstheme="minorHAnsi"/>
          <w:color w:val="333333"/>
          <w:sz w:val="24"/>
          <w:szCs w:val="24"/>
        </w:rPr>
        <w:t xml:space="preserve"> (at least 2 things)</w:t>
      </w: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</w:p>
    <w:p w:rsidR="004F3CA9" w:rsidRDefault="004F3CA9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</w:p>
    <w:p w:rsidR="004F3CA9" w:rsidRDefault="004F3CA9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</w:p>
    <w:p w:rsidR="00185CC5" w:rsidRDefault="00185CC5" w:rsidP="006C0759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What are some revisions your group plans to make?</w:t>
      </w:r>
    </w:p>
    <w:p w:rsidR="00BD4901" w:rsidRDefault="00BD4901">
      <w:pPr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br w:type="page"/>
      </w:r>
    </w:p>
    <w:p w:rsidR="00BD4901" w:rsidRPr="00143B16" w:rsidRDefault="00BD4901" w:rsidP="00143B16">
      <w:pPr>
        <w:shd w:val="clear" w:color="auto" w:fill="FFFFFF"/>
        <w:spacing w:before="100" w:beforeAutospacing="1" w:after="0" w:line="240" w:lineRule="auto"/>
        <w:rPr>
          <w:rFonts w:cstheme="minorHAnsi"/>
          <w:b/>
          <w:color w:val="333333"/>
          <w:sz w:val="28"/>
          <w:szCs w:val="24"/>
        </w:rPr>
      </w:pPr>
      <w:r w:rsidRPr="00143B16">
        <w:rPr>
          <w:rFonts w:cstheme="minorHAnsi"/>
          <w:b/>
          <w:color w:val="333333"/>
          <w:sz w:val="28"/>
          <w:szCs w:val="24"/>
        </w:rPr>
        <w:lastRenderedPageBreak/>
        <w:t>Engineering Design Challenge RUBRIC</w:t>
      </w:r>
      <w:r w:rsidR="00143B16">
        <w:rPr>
          <w:rFonts w:cstheme="minorHAnsi"/>
          <w:b/>
          <w:color w:val="333333"/>
          <w:sz w:val="28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D4901" w:rsidTr="00143B16">
        <w:tc>
          <w:tcPr>
            <w:tcW w:w="1870" w:type="dxa"/>
          </w:tcPr>
          <w:p w:rsidR="00BD4901" w:rsidRDefault="00BD4901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4 (excellent)</w:t>
            </w:r>
          </w:p>
        </w:tc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3 (good)</w:t>
            </w:r>
          </w:p>
        </w:tc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2 (basic)</w:t>
            </w:r>
          </w:p>
        </w:tc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1 (poor)</w:t>
            </w:r>
          </w:p>
        </w:tc>
      </w:tr>
      <w:tr w:rsidR="00BD4901" w:rsidTr="00143B16"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Brainstormed Designs</w:t>
            </w:r>
          </w:p>
        </w:tc>
        <w:tc>
          <w:tcPr>
            <w:tcW w:w="1870" w:type="dxa"/>
          </w:tcPr>
          <w:p w:rsidR="00BD4901" w:rsidRDefault="00BD4901" w:rsidP="00E16518">
            <w:pPr>
              <w:spacing w:before="100" w:beforeAutospacing="1" w:after="100" w:afterAutospacing="1"/>
              <w:rPr>
                <w:rFonts w:cstheme="minorHAnsi"/>
                <w:color w:val="333333"/>
                <w:sz w:val="24"/>
                <w:szCs w:val="24"/>
              </w:rPr>
            </w:pPr>
            <w:r w:rsidRPr="008B3508">
              <w:t xml:space="preserve">Students have </w:t>
            </w:r>
            <w:r w:rsidR="004F3CA9">
              <w:rPr>
                <w:b/>
              </w:rPr>
              <w:t>two</w:t>
            </w:r>
            <w:r w:rsidRPr="00E16518">
              <w:rPr>
                <w:b/>
              </w:rPr>
              <w:t xml:space="preserve"> different designs</w:t>
            </w:r>
            <w:r w:rsidRPr="008B3508">
              <w:t xml:space="preserve"> </w:t>
            </w:r>
            <w:r>
              <w:t xml:space="preserve">from brainstorming. They </w:t>
            </w:r>
            <w:r w:rsidRPr="008B3508">
              <w:t xml:space="preserve">provided </w:t>
            </w:r>
            <w:r w:rsidR="00E16518" w:rsidRPr="00E16518">
              <w:rPr>
                <w:b/>
              </w:rPr>
              <w:t>excellent</w:t>
            </w:r>
            <w:r w:rsidRPr="00E16518">
              <w:rPr>
                <w:b/>
              </w:rPr>
              <w:t xml:space="preserve"> descriptions</w:t>
            </w:r>
            <w:r w:rsidRPr="008B3508">
              <w:t xml:space="preserve"> of the designs.</w:t>
            </w:r>
          </w:p>
        </w:tc>
        <w:tc>
          <w:tcPr>
            <w:tcW w:w="1870" w:type="dxa"/>
          </w:tcPr>
          <w:p w:rsidR="00BD4901" w:rsidRPr="00143B16" w:rsidRDefault="004F3CA9" w:rsidP="00E16518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>
              <w:rPr>
                <w:sz w:val="18"/>
              </w:rPr>
              <w:t>Students have two</w:t>
            </w:r>
            <w:r w:rsidR="00E16518" w:rsidRPr="00143B16">
              <w:rPr>
                <w:sz w:val="18"/>
              </w:rPr>
              <w:t xml:space="preserve"> different designs from brainstorming. They provided sufficient descriptions of the designs.</w:t>
            </w:r>
          </w:p>
        </w:tc>
        <w:tc>
          <w:tcPr>
            <w:tcW w:w="1870" w:type="dxa"/>
          </w:tcPr>
          <w:p w:rsidR="00BD4901" w:rsidRPr="00143B16" w:rsidRDefault="004F3CA9" w:rsidP="00E16518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>
              <w:rPr>
                <w:sz w:val="18"/>
              </w:rPr>
              <w:t>Students have two</w:t>
            </w:r>
            <w:r w:rsidR="00BD4901" w:rsidRPr="00143B16">
              <w:rPr>
                <w:sz w:val="18"/>
              </w:rPr>
              <w:t xml:space="preserve"> designs from brainstorming. They do not provide sufficient descriptions of the designs.</w:t>
            </w:r>
          </w:p>
        </w:tc>
        <w:tc>
          <w:tcPr>
            <w:tcW w:w="1870" w:type="dxa"/>
          </w:tcPr>
          <w:p w:rsidR="00BD4901" w:rsidRPr="00143B16" w:rsidRDefault="00BD4901" w:rsidP="00E16518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sz w:val="18"/>
              </w:rPr>
              <w:t>Studen</w:t>
            </w:r>
            <w:r w:rsidR="004F3CA9">
              <w:rPr>
                <w:sz w:val="18"/>
              </w:rPr>
              <w:t>ts have fewer than two</w:t>
            </w:r>
            <w:r w:rsidRPr="00143B16">
              <w:rPr>
                <w:sz w:val="18"/>
              </w:rPr>
              <w:t xml:space="preserve"> designs from brainstorming. They do not describe the designs in the report.</w:t>
            </w:r>
          </w:p>
        </w:tc>
      </w:tr>
      <w:tr w:rsidR="00BD4901" w:rsidTr="00143B16"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Prototype Design</w:t>
            </w:r>
          </w:p>
        </w:tc>
        <w:tc>
          <w:tcPr>
            <w:tcW w:w="1870" w:type="dxa"/>
          </w:tcPr>
          <w:p w:rsidR="00BD4901" w:rsidRDefault="00BD4901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24"/>
                <w:szCs w:val="24"/>
              </w:rPr>
            </w:pPr>
            <w:r w:rsidRPr="008B3508">
              <w:t xml:space="preserve">Students provide a </w:t>
            </w:r>
            <w:r w:rsidR="00E16518" w:rsidRPr="00E16518">
              <w:rPr>
                <w:b/>
              </w:rPr>
              <w:t xml:space="preserve">detailed </w:t>
            </w:r>
            <w:r w:rsidRPr="00E16518">
              <w:rPr>
                <w:b/>
              </w:rPr>
              <w:t>sketch</w:t>
            </w:r>
            <w:r>
              <w:t xml:space="preserve"> and a </w:t>
            </w:r>
            <w:r w:rsidRPr="00143B16">
              <w:rPr>
                <w:b/>
              </w:rPr>
              <w:t>full breakdown</w:t>
            </w:r>
            <w:r>
              <w:t xml:space="preserve"> of the</w:t>
            </w:r>
            <w:r w:rsidRPr="008B3508">
              <w:t xml:space="preserve"> design and explain the reason</w:t>
            </w:r>
            <w:r>
              <w:t>s</w:t>
            </w:r>
            <w:r w:rsidRPr="008B3508">
              <w:t xml:space="preserve"> </w:t>
            </w:r>
            <w:r w:rsidR="00E16518">
              <w:t>for</w:t>
            </w:r>
            <w:r w:rsidRPr="008B3508">
              <w:t xml:space="preserve"> each portion of the system</w:t>
            </w:r>
            <w:r>
              <w:t>.</w:t>
            </w:r>
          </w:p>
        </w:tc>
        <w:tc>
          <w:tcPr>
            <w:tcW w:w="1870" w:type="dxa"/>
          </w:tcPr>
          <w:p w:rsidR="00BD4901" w:rsidRPr="00143B16" w:rsidRDefault="00E16518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sz w:val="18"/>
              </w:rPr>
              <w:t xml:space="preserve">Students provide a sketch and a breakdown of the design and explain the reasons </w:t>
            </w:r>
            <w:r w:rsidR="00143B16" w:rsidRPr="00143B16">
              <w:rPr>
                <w:sz w:val="18"/>
              </w:rPr>
              <w:t>for</w:t>
            </w:r>
            <w:r w:rsidRPr="00143B16">
              <w:rPr>
                <w:sz w:val="18"/>
              </w:rPr>
              <w:t xml:space="preserve"> each portion of the system.</w:t>
            </w:r>
          </w:p>
        </w:tc>
        <w:tc>
          <w:tcPr>
            <w:tcW w:w="1870" w:type="dxa"/>
          </w:tcPr>
          <w:p w:rsidR="00BD4901" w:rsidRPr="00143B16" w:rsidRDefault="00BD4901" w:rsidP="00E16518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sz w:val="18"/>
              </w:rPr>
              <w:t>Students provide a sketch and a breakdown of portions of the system, but do not explain the purpose for all parts in the system.</w:t>
            </w:r>
          </w:p>
        </w:tc>
        <w:tc>
          <w:tcPr>
            <w:tcW w:w="1870" w:type="dxa"/>
          </w:tcPr>
          <w:p w:rsidR="00BD4901" w:rsidRPr="00143B16" w:rsidRDefault="00BD4901" w:rsidP="00E16518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sz w:val="18"/>
              </w:rPr>
              <w:t>Students provide a sketch of the system with labels. Little to no explanation is given for each.</w:t>
            </w:r>
          </w:p>
        </w:tc>
      </w:tr>
      <w:tr w:rsidR="00BD4901" w:rsidTr="00143B16"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Test Analysis</w:t>
            </w:r>
          </w:p>
        </w:tc>
        <w:tc>
          <w:tcPr>
            <w:tcW w:w="1870" w:type="dxa"/>
          </w:tcPr>
          <w:p w:rsidR="00BD4901" w:rsidRDefault="009860A2" w:rsidP="006C0759">
            <w:pPr>
              <w:spacing w:before="100" w:beforeAutospacing="1" w:after="100" w:afterAutospacing="1"/>
            </w:pPr>
            <w:r>
              <w:t xml:space="preserve">Students provide </w:t>
            </w:r>
            <w:r w:rsidRPr="00143B16">
              <w:rPr>
                <w:b/>
              </w:rPr>
              <w:t>detailed analysis</w:t>
            </w:r>
            <w:r>
              <w:t xml:space="preserve"> of the</w:t>
            </w:r>
            <w:r w:rsidRPr="008B3508">
              <w:t xml:space="preserve"> test results and give reasons </w:t>
            </w:r>
            <w:r>
              <w:t xml:space="preserve">and </w:t>
            </w:r>
            <w:r w:rsidRPr="00143B16">
              <w:rPr>
                <w:b/>
              </w:rPr>
              <w:t>explanations</w:t>
            </w:r>
            <w:r>
              <w:t xml:space="preserve"> </w:t>
            </w:r>
            <w:r w:rsidRPr="008B3508">
              <w:t xml:space="preserve">for various </w:t>
            </w:r>
            <w:r>
              <w:t>design faults</w:t>
            </w:r>
            <w:r w:rsidRPr="008B3508">
              <w:t>.</w:t>
            </w:r>
          </w:p>
          <w:p w:rsidR="009860A2" w:rsidRDefault="009860A2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24"/>
                <w:szCs w:val="24"/>
              </w:rPr>
            </w:pPr>
            <w:r w:rsidRPr="008B3508">
              <w:t xml:space="preserve">Students use their results to </w:t>
            </w:r>
            <w:r w:rsidRPr="00143B16">
              <w:rPr>
                <w:b/>
              </w:rPr>
              <w:t>redesign</w:t>
            </w:r>
            <w:r w:rsidRPr="008B3508">
              <w:t xml:space="preserve"> the prototype thoughtfully</w:t>
            </w:r>
            <w:r>
              <w:t>.</w:t>
            </w:r>
          </w:p>
        </w:tc>
        <w:tc>
          <w:tcPr>
            <w:tcW w:w="1870" w:type="dxa"/>
          </w:tcPr>
          <w:p w:rsidR="00143B16" w:rsidRPr="00143B16" w:rsidRDefault="00143B16" w:rsidP="00143B16">
            <w:pPr>
              <w:spacing w:before="100" w:beforeAutospacing="1" w:after="100" w:afterAutospacing="1"/>
              <w:rPr>
                <w:sz w:val="18"/>
              </w:rPr>
            </w:pPr>
            <w:r w:rsidRPr="00143B16">
              <w:rPr>
                <w:sz w:val="18"/>
              </w:rPr>
              <w:t>Students provide detailed analysis of the test results and give reasons and explanations for at least one design fault.</w:t>
            </w:r>
          </w:p>
          <w:p w:rsidR="00BD4901" w:rsidRPr="00143B16" w:rsidRDefault="00143B16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sz w:val="18"/>
              </w:rPr>
              <w:t>Students use their results to redesign the prototype.</w:t>
            </w:r>
          </w:p>
        </w:tc>
        <w:tc>
          <w:tcPr>
            <w:tcW w:w="1870" w:type="dxa"/>
          </w:tcPr>
          <w:p w:rsidR="00BD4901" w:rsidRPr="00143B16" w:rsidRDefault="009860A2" w:rsidP="006C0759">
            <w:pPr>
              <w:spacing w:before="100" w:beforeAutospacing="1" w:after="100" w:afterAutospacing="1"/>
              <w:rPr>
                <w:sz w:val="18"/>
              </w:rPr>
            </w:pPr>
            <w:r w:rsidRPr="00143B16">
              <w:rPr>
                <w:sz w:val="18"/>
              </w:rPr>
              <w:t>Students provide a short analysis of the experiment, but do not explain the reasoning for the design faults.</w:t>
            </w:r>
          </w:p>
          <w:p w:rsidR="009860A2" w:rsidRPr="00143B16" w:rsidRDefault="009860A2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sz w:val="18"/>
              </w:rPr>
              <w:t>Students use their results to redesign the prototype. Reasoning for changes is not well explained.</w:t>
            </w:r>
          </w:p>
        </w:tc>
        <w:tc>
          <w:tcPr>
            <w:tcW w:w="1870" w:type="dxa"/>
          </w:tcPr>
          <w:p w:rsidR="00BD4901" w:rsidRPr="00143B16" w:rsidRDefault="009860A2" w:rsidP="006C0759">
            <w:pPr>
              <w:spacing w:before="100" w:beforeAutospacing="1" w:after="100" w:afterAutospacing="1"/>
              <w:rPr>
                <w:sz w:val="18"/>
              </w:rPr>
            </w:pPr>
            <w:r w:rsidRPr="00143B16">
              <w:rPr>
                <w:sz w:val="18"/>
              </w:rPr>
              <w:t>Students do not provide analysis of the results from the experiment.</w:t>
            </w:r>
          </w:p>
          <w:p w:rsidR="009860A2" w:rsidRPr="00143B16" w:rsidRDefault="009860A2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sz w:val="18"/>
              </w:rPr>
              <w:t>Students provide a redesign of the prototype, but do not explain reasons for changes and do not use analysis of results as reasons for changes.</w:t>
            </w:r>
          </w:p>
        </w:tc>
      </w:tr>
      <w:tr w:rsidR="00BD4901" w:rsidTr="00143B16"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Collaboration and Communication</w:t>
            </w:r>
          </w:p>
        </w:tc>
        <w:tc>
          <w:tcPr>
            <w:tcW w:w="1870" w:type="dxa"/>
          </w:tcPr>
          <w:p w:rsidR="00BD4901" w:rsidRPr="00143B16" w:rsidRDefault="00E16518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Cs w:val="24"/>
              </w:rPr>
            </w:pPr>
            <w:r w:rsidRPr="00143B16">
              <w:rPr>
                <w:rFonts w:cstheme="minorHAnsi"/>
                <w:color w:val="333333"/>
                <w:szCs w:val="24"/>
              </w:rPr>
              <w:t xml:space="preserve">Students </w:t>
            </w:r>
            <w:r w:rsidRPr="00143B16">
              <w:rPr>
                <w:rFonts w:cstheme="minorHAnsi"/>
                <w:b/>
                <w:color w:val="333333"/>
                <w:szCs w:val="24"/>
              </w:rPr>
              <w:t>communicate effectively</w:t>
            </w:r>
            <w:r w:rsidRPr="00143B16">
              <w:rPr>
                <w:rFonts w:cstheme="minorHAnsi"/>
                <w:color w:val="333333"/>
                <w:szCs w:val="24"/>
              </w:rPr>
              <w:t xml:space="preserve"> with other group members. </w:t>
            </w:r>
          </w:p>
          <w:p w:rsidR="00E16518" w:rsidRPr="00143B16" w:rsidRDefault="00E16518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Cs w:val="24"/>
              </w:rPr>
            </w:pPr>
            <w:r w:rsidRPr="00143B16">
              <w:rPr>
                <w:rFonts w:cstheme="minorHAnsi"/>
                <w:color w:val="333333"/>
                <w:szCs w:val="24"/>
              </w:rPr>
              <w:t xml:space="preserve">Students </w:t>
            </w:r>
            <w:r w:rsidRPr="00143B16">
              <w:rPr>
                <w:rFonts w:cstheme="minorHAnsi"/>
                <w:b/>
                <w:color w:val="333333"/>
                <w:szCs w:val="24"/>
              </w:rPr>
              <w:t>contribute</w:t>
            </w:r>
            <w:r w:rsidRPr="00143B16">
              <w:rPr>
                <w:rFonts w:cstheme="minorHAnsi"/>
                <w:color w:val="333333"/>
                <w:szCs w:val="24"/>
              </w:rPr>
              <w:t xml:space="preserve"> fully to the project.</w:t>
            </w:r>
          </w:p>
        </w:tc>
        <w:tc>
          <w:tcPr>
            <w:tcW w:w="1870" w:type="dxa"/>
          </w:tcPr>
          <w:p w:rsidR="00BD4901" w:rsidRPr="00143B16" w:rsidRDefault="00143B16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communicate with group members with some effectiveness.</w:t>
            </w:r>
          </w:p>
          <w:p w:rsidR="00143B16" w:rsidRPr="00143B16" w:rsidRDefault="00143B16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 xml:space="preserve">Students make some contributions to the project. </w:t>
            </w:r>
          </w:p>
        </w:tc>
        <w:tc>
          <w:tcPr>
            <w:tcW w:w="1870" w:type="dxa"/>
          </w:tcPr>
          <w:p w:rsidR="00143B16" w:rsidRPr="00143B16" w:rsidRDefault="00143B16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communicate with group members with limited effectiveness.</w:t>
            </w:r>
          </w:p>
          <w:p w:rsidR="00BD4901" w:rsidRPr="00143B16" w:rsidRDefault="00143B16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make limited contributions to the project.</w:t>
            </w:r>
          </w:p>
        </w:tc>
        <w:tc>
          <w:tcPr>
            <w:tcW w:w="1870" w:type="dxa"/>
          </w:tcPr>
          <w:p w:rsidR="00143B16" w:rsidRPr="00143B16" w:rsidRDefault="00143B16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communicate with group members ineffectively.</w:t>
            </w:r>
          </w:p>
          <w:p w:rsidR="00BD4901" w:rsidRPr="00143B16" w:rsidRDefault="00143B16" w:rsidP="00143B16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do not make enough contributions to the project.</w:t>
            </w:r>
          </w:p>
        </w:tc>
      </w:tr>
      <w:tr w:rsidR="00BD4901" w:rsidTr="00143B16">
        <w:tc>
          <w:tcPr>
            <w:tcW w:w="1870" w:type="dxa"/>
          </w:tcPr>
          <w:p w:rsidR="00BD4901" w:rsidRPr="00E16518" w:rsidRDefault="00BD4901" w:rsidP="006C0759">
            <w:pPr>
              <w:spacing w:before="100" w:beforeAutospacing="1" w:after="100" w:afterAutospacing="1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E16518">
              <w:rPr>
                <w:rFonts w:cstheme="minorHAnsi"/>
                <w:b/>
                <w:color w:val="333333"/>
                <w:sz w:val="24"/>
                <w:szCs w:val="24"/>
              </w:rPr>
              <w:t>Organization</w:t>
            </w:r>
          </w:p>
        </w:tc>
        <w:tc>
          <w:tcPr>
            <w:tcW w:w="1870" w:type="dxa"/>
          </w:tcPr>
          <w:p w:rsidR="00BD4901" w:rsidRPr="00143B16" w:rsidRDefault="00E16518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Cs w:val="24"/>
              </w:rPr>
            </w:pPr>
            <w:r w:rsidRPr="00143B16">
              <w:rPr>
                <w:rFonts w:cstheme="minorHAnsi"/>
                <w:color w:val="333333"/>
                <w:szCs w:val="24"/>
              </w:rPr>
              <w:t xml:space="preserve">Students </w:t>
            </w:r>
            <w:r w:rsidRPr="00143B16">
              <w:rPr>
                <w:rFonts w:cstheme="minorHAnsi"/>
                <w:b/>
                <w:color w:val="333333"/>
                <w:szCs w:val="24"/>
              </w:rPr>
              <w:t>organize</w:t>
            </w:r>
            <w:r w:rsidRPr="00143B16">
              <w:rPr>
                <w:rFonts w:cstheme="minorHAnsi"/>
                <w:color w:val="333333"/>
                <w:szCs w:val="24"/>
              </w:rPr>
              <w:t xml:space="preserve"> ideas and materials</w:t>
            </w:r>
            <w:r w:rsidR="00143B16">
              <w:rPr>
                <w:rFonts w:cstheme="minorHAnsi"/>
                <w:color w:val="333333"/>
                <w:szCs w:val="24"/>
              </w:rPr>
              <w:t xml:space="preserve"> very well</w:t>
            </w:r>
            <w:r w:rsidRPr="00143B16">
              <w:rPr>
                <w:rFonts w:cstheme="minorHAnsi"/>
                <w:color w:val="333333"/>
                <w:szCs w:val="24"/>
              </w:rPr>
              <w:t xml:space="preserve">. </w:t>
            </w:r>
          </w:p>
        </w:tc>
        <w:tc>
          <w:tcPr>
            <w:tcW w:w="1870" w:type="dxa"/>
          </w:tcPr>
          <w:p w:rsidR="00BD4901" w:rsidRPr="00143B16" w:rsidRDefault="00143B16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organize ideas and materials well.</w:t>
            </w:r>
          </w:p>
        </w:tc>
        <w:tc>
          <w:tcPr>
            <w:tcW w:w="1870" w:type="dxa"/>
          </w:tcPr>
          <w:p w:rsidR="00BD4901" w:rsidRPr="00143B16" w:rsidRDefault="00143B16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organize ideas and materials somewhat.</w:t>
            </w:r>
          </w:p>
        </w:tc>
        <w:tc>
          <w:tcPr>
            <w:tcW w:w="1870" w:type="dxa"/>
          </w:tcPr>
          <w:p w:rsidR="00BD4901" w:rsidRPr="00143B16" w:rsidRDefault="00143B16" w:rsidP="006C0759">
            <w:pPr>
              <w:spacing w:before="100" w:beforeAutospacing="1" w:after="100" w:afterAutospacing="1"/>
              <w:rPr>
                <w:rFonts w:cstheme="minorHAnsi"/>
                <w:color w:val="333333"/>
                <w:sz w:val="18"/>
                <w:szCs w:val="24"/>
              </w:rPr>
            </w:pPr>
            <w:r w:rsidRPr="00143B16">
              <w:rPr>
                <w:rFonts w:cstheme="minorHAnsi"/>
                <w:color w:val="333333"/>
                <w:sz w:val="18"/>
                <w:szCs w:val="24"/>
              </w:rPr>
              <w:t>Students do not organize ideas and materials.</w:t>
            </w:r>
          </w:p>
        </w:tc>
      </w:tr>
    </w:tbl>
    <w:p w:rsidR="00BD4901" w:rsidRPr="00143B16" w:rsidRDefault="00BD4901" w:rsidP="00143B16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16"/>
          <w:szCs w:val="24"/>
        </w:rPr>
      </w:pPr>
    </w:p>
    <w:sectPr w:rsidR="00BD4901" w:rsidRPr="00143B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AE" w:rsidRDefault="001352AE" w:rsidP="000D0981">
      <w:pPr>
        <w:spacing w:after="0" w:line="240" w:lineRule="auto"/>
      </w:pPr>
      <w:r>
        <w:separator/>
      </w:r>
    </w:p>
  </w:endnote>
  <w:endnote w:type="continuationSeparator" w:id="0">
    <w:p w:rsidR="001352AE" w:rsidRDefault="001352AE" w:rsidP="000D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AE" w:rsidRDefault="001352AE" w:rsidP="000D0981">
      <w:pPr>
        <w:spacing w:after="0" w:line="240" w:lineRule="auto"/>
      </w:pPr>
      <w:r>
        <w:separator/>
      </w:r>
    </w:p>
  </w:footnote>
  <w:footnote w:type="continuationSeparator" w:id="0">
    <w:p w:rsidR="001352AE" w:rsidRDefault="001352AE" w:rsidP="000D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86C" w:rsidRPr="00C10599" w:rsidRDefault="005A186C" w:rsidP="000D0981">
    <w:pPr>
      <w:pStyle w:val="Header"/>
      <w:tabs>
        <w:tab w:val="clear" w:pos="4680"/>
      </w:tabs>
      <w:rPr>
        <w:sz w:val="24"/>
      </w:rPr>
    </w:pPr>
    <w:r w:rsidRPr="00C10599">
      <w:rPr>
        <w:sz w:val="24"/>
      </w:rPr>
      <w:t xml:space="preserve">Name:  ___________________________ </w:t>
    </w:r>
    <w:r w:rsidRPr="00C10599">
      <w:rPr>
        <w:sz w:val="24"/>
      </w:rPr>
      <w:ptab w:relativeTo="margin" w:alignment="center" w:leader="none"/>
    </w:r>
    <w:r>
      <w:rPr>
        <w:sz w:val="24"/>
      </w:rPr>
      <w:t xml:space="preserve">        </w:t>
    </w:r>
    <w:r w:rsidRPr="00C10599">
      <w:rPr>
        <w:sz w:val="24"/>
      </w:rPr>
      <w:t xml:space="preserve">            Date: ______________________________</w:t>
    </w:r>
    <w:r w:rsidRPr="00C10599">
      <w:rPr>
        <w:sz w:val="24"/>
      </w:rPr>
      <w:ptab w:relativeTo="margin" w:alignment="right" w:leader="none"/>
    </w:r>
  </w:p>
  <w:p w:rsidR="005A186C" w:rsidRPr="00C10599" w:rsidRDefault="005A186C" w:rsidP="000D0981">
    <w:pPr>
      <w:pStyle w:val="Header"/>
      <w:tabs>
        <w:tab w:val="clear" w:pos="4680"/>
      </w:tabs>
      <w:rPr>
        <w:sz w:val="24"/>
      </w:rPr>
    </w:pPr>
    <w:r w:rsidRPr="00C10599">
      <w:rPr>
        <w:sz w:val="24"/>
      </w:rPr>
      <w:t xml:space="preserve">Class: </w:t>
    </w:r>
    <w:r w:rsidRPr="00C10599">
      <w:rPr>
        <w:sz w:val="24"/>
      </w:rPr>
      <w:softHyphen/>
    </w:r>
    <w:r w:rsidRPr="00C10599">
      <w:rPr>
        <w:sz w:val="24"/>
      </w:rPr>
      <w:softHyphen/>
    </w:r>
    <w:r w:rsidRPr="00C10599">
      <w:rPr>
        <w:sz w:val="24"/>
      </w:rPr>
      <w:softHyphen/>
    </w:r>
    <w:r w:rsidRPr="00C10599">
      <w:rPr>
        <w:sz w:val="24"/>
      </w:rPr>
      <w:softHyphen/>
    </w:r>
    <w:r w:rsidRPr="00C10599">
      <w:rPr>
        <w:sz w:val="24"/>
      </w:rPr>
      <w:softHyphen/>
    </w:r>
    <w:r w:rsidRPr="00C10599">
      <w:rPr>
        <w:sz w:val="24"/>
      </w:rPr>
      <w:softHyphen/>
    </w:r>
    <w:r w:rsidRPr="00C10599">
      <w:rPr>
        <w:sz w:val="24"/>
      </w:rPr>
      <w:softHyphen/>
    </w:r>
    <w:r w:rsidRPr="00C10599">
      <w:rPr>
        <w:sz w:val="24"/>
      </w:rPr>
      <w:softHyphen/>
    </w:r>
    <w:r w:rsidRPr="00C10599">
      <w:rPr>
        <w:sz w:val="24"/>
      </w:rPr>
      <w:softHyphen/>
      <w:t>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A16"/>
    <w:multiLevelType w:val="multilevel"/>
    <w:tmpl w:val="D974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868E7"/>
    <w:multiLevelType w:val="multilevel"/>
    <w:tmpl w:val="1754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2318A"/>
    <w:multiLevelType w:val="multilevel"/>
    <w:tmpl w:val="73C0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C0E04"/>
    <w:multiLevelType w:val="multilevel"/>
    <w:tmpl w:val="CE705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63299C"/>
    <w:multiLevelType w:val="hybridMultilevel"/>
    <w:tmpl w:val="EE4A1B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5259B"/>
    <w:multiLevelType w:val="multilevel"/>
    <w:tmpl w:val="C4FC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039F5"/>
    <w:multiLevelType w:val="multilevel"/>
    <w:tmpl w:val="791A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F"/>
    <w:rsid w:val="00021AC6"/>
    <w:rsid w:val="000A352E"/>
    <w:rsid w:val="000C5F29"/>
    <w:rsid w:val="000D0981"/>
    <w:rsid w:val="000E4CF3"/>
    <w:rsid w:val="001352AE"/>
    <w:rsid w:val="00143B16"/>
    <w:rsid w:val="00185CC5"/>
    <w:rsid w:val="002302DF"/>
    <w:rsid w:val="002C230D"/>
    <w:rsid w:val="002F79D0"/>
    <w:rsid w:val="00341491"/>
    <w:rsid w:val="0034738A"/>
    <w:rsid w:val="00366974"/>
    <w:rsid w:val="003F09CE"/>
    <w:rsid w:val="0048088F"/>
    <w:rsid w:val="004F3CA9"/>
    <w:rsid w:val="005008D2"/>
    <w:rsid w:val="00507E9B"/>
    <w:rsid w:val="005A186C"/>
    <w:rsid w:val="0060168A"/>
    <w:rsid w:val="00623650"/>
    <w:rsid w:val="00686D8D"/>
    <w:rsid w:val="006C0759"/>
    <w:rsid w:val="00743E17"/>
    <w:rsid w:val="007978EA"/>
    <w:rsid w:val="00806815"/>
    <w:rsid w:val="008A51B3"/>
    <w:rsid w:val="00915C7A"/>
    <w:rsid w:val="00935515"/>
    <w:rsid w:val="009860A2"/>
    <w:rsid w:val="009B6C7D"/>
    <w:rsid w:val="009C7034"/>
    <w:rsid w:val="009D3496"/>
    <w:rsid w:val="00A6262B"/>
    <w:rsid w:val="00B10DF9"/>
    <w:rsid w:val="00B176E5"/>
    <w:rsid w:val="00BD4901"/>
    <w:rsid w:val="00C030D0"/>
    <w:rsid w:val="00C10599"/>
    <w:rsid w:val="00D64CE0"/>
    <w:rsid w:val="00DC5164"/>
    <w:rsid w:val="00DD40BC"/>
    <w:rsid w:val="00E16518"/>
    <w:rsid w:val="00E7756F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78E8"/>
  <w15:chartTrackingRefBased/>
  <w15:docId w15:val="{ABD2D9AB-75CB-40A8-9AD3-63D0E3DA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981"/>
  </w:style>
  <w:style w:type="paragraph" w:styleId="Footer">
    <w:name w:val="footer"/>
    <w:basedOn w:val="Normal"/>
    <w:link w:val="FooterChar"/>
    <w:uiPriority w:val="99"/>
    <w:unhideWhenUsed/>
    <w:rsid w:val="000D0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981"/>
  </w:style>
  <w:style w:type="paragraph" w:styleId="ListParagraph">
    <w:name w:val="List Paragraph"/>
    <w:basedOn w:val="Normal"/>
    <w:uiPriority w:val="34"/>
    <w:qFormat/>
    <w:rsid w:val="000E4CF3"/>
    <w:pPr>
      <w:ind w:left="720"/>
      <w:contextualSpacing/>
    </w:pPr>
  </w:style>
  <w:style w:type="table" w:styleId="TableGrid">
    <w:name w:val="Table Grid"/>
    <w:basedOn w:val="TableNormal"/>
    <w:uiPriority w:val="39"/>
    <w:rsid w:val="00A6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81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978EA"/>
  </w:style>
  <w:style w:type="paragraph" w:styleId="NormalWeb">
    <w:name w:val="Normal (Web)"/>
    <w:basedOn w:val="Normal"/>
    <w:uiPriority w:val="99"/>
    <w:semiHidden/>
    <w:unhideWhenUsed/>
    <w:rsid w:val="00797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math">
    <w:name w:val="math"/>
    <w:basedOn w:val="DefaultParagraphFont"/>
    <w:rsid w:val="006C0759"/>
  </w:style>
  <w:style w:type="character" w:customStyle="1" w:styleId="mi">
    <w:name w:val="mi"/>
    <w:basedOn w:val="DefaultParagraphFont"/>
    <w:rsid w:val="006C0759"/>
  </w:style>
  <w:style w:type="character" w:customStyle="1" w:styleId="mo">
    <w:name w:val="mo"/>
    <w:basedOn w:val="DefaultParagraphFont"/>
    <w:rsid w:val="006C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O'Keefe</dc:creator>
  <cp:keywords/>
  <dc:description/>
  <cp:lastModifiedBy>Kim O'Keefe</cp:lastModifiedBy>
  <cp:revision>4</cp:revision>
  <dcterms:created xsi:type="dcterms:W3CDTF">2017-10-04T01:18:00Z</dcterms:created>
  <dcterms:modified xsi:type="dcterms:W3CDTF">2017-10-04T01:44:00Z</dcterms:modified>
</cp:coreProperties>
</file>